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0213">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distribute"/>
        <w:textAlignment w:val="auto"/>
        <w:rPr>
          <w:rFonts w:hint="eastAsia" w:ascii="方正小标宋简体" w:hAnsi="方正小标宋简体" w:eastAsia="方正小标宋简体" w:cs="方正小标宋简体"/>
          <w:b w:val="0"/>
          <w:bCs w:val="0"/>
          <w:color w:val="FF0000"/>
          <w:w w:val="66"/>
          <w:kern w:val="0"/>
          <w:sz w:val="120"/>
          <w:szCs w:val="120"/>
          <w:lang w:val="en-US" w:eastAsia="zh-CN" w:bidi="ar"/>
        </w:rPr>
      </w:pPr>
      <w:bookmarkStart w:id="0" w:name="OLE_LINK1"/>
      <w:r>
        <w:rPr>
          <w:rFonts w:hint="eastAsia" w:ascii="方正小标宋简体" w:hAnsi="方正小标宋简体" w:eastAsia="方正小标宋简体" w:cs="方正小标宋简体"/>
          <w:b w:val="0"/>
          <w:bCs w:val="0"/>
          <w:color w:val="FF0000"/>
          <w:w w:val="66"/>
          <w:kern w:val="0"/>
          <w:sz w:val="120"/>
          <w:szCs w:val="120"/>
          <w:lang w:val="en-US" w:eastAsia="zh-CN" w:bidi="ar"/>
        </w:rPr>
        <w:t>湖南省循环经济研究会</w:t>
      </w:r>
    </w:p>
    <w:p w14:paraId="047487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Regular" w:hAnsi="Times New Roman Regular" w:eastAsia="方正小标宋简体" w:cs="Times New Roman Regular"/>
          <w:sz w:val="28"/>
          <w:szCs w:val="28"/>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3022600</wp:posOffset>
                </wp:positionH>
                <wp:positionV relativeFrom="paragraph">
                  <wp:posOffset>204470</wp:posOffset>
                </wp:positionV>
                <wp:extent cx="2520315" cy="6350"/>
                <wp:effectExtent l="0" t="1270" r="5715" b="17145"/>
                <wp:wrapNone/>
                <wp:docPr id="5" name="直接连接符 5"/>
                <wp:cNvGraphicFramePr/>
                <a:graphic xmlns:a="http://schemas.openxmlformats.org/drawingml/2006/main">
                  <a:graphicData uri="http://schemas.microsoft.com/office/word/2010/wordprocessingShape">
                    <wps:wsp>
                      <wps:cNvCnPr/>
                      <wps:spPr>
                        <a:xfrm flipV="1">
                          <a:off x="0" y="0"/>
                          <a:ext cx="2520315" cy="635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38pt;margin-top:16.1pt;height:0.5pt;width:198.45pt;z-index:251660288;mso-width-relative:page;mso-height-relative:page;" filled="f" stroked="t" coordsize="21600,21600" o:gfxdata="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Gasq2QAAAAkBAAAPAAAAAAAAAAEAIAAAACIAAABkcnMvZG93bnJl&#10;di54bWxQSwECFAAUAAAACACHTuJAf7r5R/wBAAD0AwAADgAAAAAAAAABACAAAAAoAQAAZHJzL2Uy&#10;b0RvYy54bWxQSwUGAAAAAAYABgBZAQAAlgUAAAAA&#10;">
                <v:fill on="f" focussize="0,0"/>
                <v:stroke weight="1.75pt" color="#FF0000" joinstyle="round"/>
                <v:imagedata o:title=""/>
                <o:lock v:ext="edit" aspectratio="f"/>
              </v:lin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2675890</wp:posOffset>
                </wp:positionH>
                <wp:positionV relativeFrom="paragraph">
                  <wp:posOffset>47625</wp:posOffset>
                </wp:positionV>
                <wp:extent cx="282575" cy="274320"/>
                <wp:effectExtent l="14605" t="15875" r="16510" b="15240"/>
                <wp:wrapNone/>
                <wp:docPr id="6" name="五角星 6"/>
                <wp:cNvGraphicFramePr/>
                <a:graphic xmlns:a="http://schemas.openxmlformats.org/drawingml/2006/main">
                  <a:graphicData uri="http://schemas.microsoft.com/office/word/2010/wordprocessingShape">
                    <wps:wsp>
                      <wps:cNvSpPr/>
                      <wps:spPr>
                        <a:xfrm>
                          <a:off x="0" y="0"/>
                          <a:ext cx="282575" cy="27432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210.7pt;margin-top:3.75pt;height:21.6pt;width:22.25pt;z-index:251661312;mso-width-relative:page;mso-height-relative:page;" fillcolor="#FF0000" filled="t" stroked="t" coordsize="282575,274320" o:gfxdata="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trYifYAAAACAEAAA8AAAAAAAAAAQAgAAAAIgAAAGRy&#10;cy9kb3ducmV2LnhtbFBLAQIUABQAAAAIAIdO4kCUfva1BQIAAC8EAAAOAAAAAAAAAAEAIAAAACcB&#10;AABkcnMvZTJvRG9jLnhtbFBLBQYAAAAABgAGAFkBAACeBQAAAAA=&#10;" path="m0,104780l107934,104781,141287,0,174640,104781,282574,104780,195253,169538,228607,274319,141287,209560,53967,274319,87321,169538xe">
                <v:path o:connectlocs="141287,0;0,104780;53967,274319;228607,274319;282574,104780" o:connectangles="247,164,82,82,0"/>
                <v:fill on="t" focussize="0,0"/>
                <v:stroke color="#FF0000" joinstyle="miter"/>
                <v:imagedata o:title=""/>
                <o:lock v:ext="edit" aspectratio="f"/>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223520</wp:posOffset>
                </wp:positionV>
                <wp:extent cx="2520315" cy="635"/>
                <wp:effectExtent l="0" t="10795" r="5715" b="13335"/>
                <wp:wrapNone/>
                <wp:docPr id="8" name="直接连接符 8"/>
                <wp:cNvGraphicFramePr/>
                <a:graphic xmlns:a="http://schemas.openxmlformats.org/drawingml/2006/main">
                  <a:graphicData uri="http://schemas.microsoft.com/office/word/2010/wordprocessingShape">
                    <wps:wsp>
                      <wps:cNvCnPr/>
                      <wps:spPr>
                        <a:xfrm>
                          <a:off x="0" y="0"/>
                          <a:ext cx="2520315" cy="635"/>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pt;margin-top:17.6pt;height:0.05pt;width:198.45pt;z-index:251659264;mso-width-relative:page;mso-height-relative:page;" filled="f" stroked="t" coordsize="21600,21600" o:gfxdata="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4ZwgdcAAAAIAQAADwAAAAAAAAABACAAAAAiAAAAZHJzL2Rvd25yZXYueG1sUEsBAhQA&#10;FAAAAAgAh07iQFAFgazzAQAA6QMAAA4AAAAAAAAAAQAgAAAAJgEAAGRycy9lMm9Eb2MueG1sUEsF&#10;BgAAAAAGAAYAWQEAAIsFAAAAAA==&#10;">
                <v:fill on="f" focussize="0,0"/>
                <v:stroke weight="1.75pt" color="#FF0000" joinstyle="round"/>
                <v:imagedata o:title=""/>
                <o:lock v:ext="edit" aspectratio="f"/>
              </v:line>
            </w:pict>
          </mc:Fallback>
        </mc:AlternateContent>
      </w:r>
      <w:bookmarkEnd w:id="0"/>
    </w:p>
    <w:p w14:paraId="3D023021">
      <w:pPr>
        <w:keepNext w:val="0"/>
        <w:keepLines w:val="0"/>
        <w:pageBreakBefore w:val="0"/>
        <w:widowControl w:val="0"/>
        <w:kinsoku/>
        <w:wordWrap/>
        <w:overflowPunct/>
        <w:topLinePunct w:val="0"/>
        <w:autoSpaceDE/>
        <w:autoSpaceDN/>
        <w:bidi w:val="0"/>
        <w:adjustRightInd/>
        <w:snapToGrid/>
        <w:spacing w:before="625" w:beforeLines="20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湖南省循环经济研究会个人入会邀请函</w:t>
      </w:r>
    </w:p>
    <w:p w14:paraId="4E55ADBB">
      <w:pPr>
        <w:keepNext w:val="0"/>
        <w:keepLines w:val="0"/>
        <w:pageBreakBefore w:val="0"/>
        <w:widowControl w:val="0"/>
        <w:kinsoku/>
        <w:wordWrap/>
        <w:overflowPunct/>
        <w:topLinePunct w:val="0"/>
        <w:autoSpaceDE/>
        <w:autoSpaceDN/>
        <w:bidi w:val="0"/>
        <w:adjustRightInd/>
        <w:snapToGrid/>
        <w:spacing w:before="313" w:beforeLines="100" w:line="55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各专家：</w:t>
      </w:r>
    </w:p>
    <w:p w14:paraId="3FE050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循环经济研究会由中南大学、国防科技大学、长沙理工大学、湖南农业大学、中南林业科技大学、长沙大学、湖南省环保厅等单位于2002年3月发起成立。登记管理单位为湖南省民政厅，业务主管单位为湖南省社科联，业务指导单位湖南省发改委。是国内成立最早、在省内规模最大、影响力最广的专业从事循环经济事业的湖南省5A级非营利性社会组织，省一级学会。目前是湖南省碳达峰碳中和专家咨询委员会委员单位、湖南省碳排放核算统计小组成员单位；有湖南省人社厅许可办学的循环经济领域唯一职业培训机构（湖南省绿色生态职业技能培训中心）；湖南省科技厅备案，省内唯一循环经济科技奖的社会力量设奖及提名单位；湖南省市场监督管理局批复的湖南省循环经济标准化技术专业委员会秘书处单位；承担省市发改、工信、商务、生态环境等多部门政府购买服务单位；是省人大“加速发展循环经济主导产业课题”专班成员、湖南省资源循环综合利用立法主编单位、“湖南省十五五循环经济发展规划”主编单位，同时拥有包括院士、参事在内的近400人国内循环经济顶级专家智库服务于政府及会员企业。</w:t>
      </w:r>
    </w:p>
    <w:p w14:paraId="201D92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年来，研究会充分利用多年积累的国家相关部委、省市主管部门等政府资源、智库专家资源及国内行业声誉，通过开展各项咨询、培训、交流等活动，达到了团结会员、服务会员、服务行业、服务政府、服务社会的目的，实现循环经济领域“政产学研用”整体发展目标。</w:t>
      </w:r>
    </w:p>
    <w:p w14:paraId="272BCA6B">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会第四届理事会已经圆满完成前期工作，将定于今年7月中旬迎来第五届换届选举工作，产生新一届理事会及会员企业。鉴于您在循环经济及绿色低碳领域学术专业性及影响力，特函邀请您加入湖南省循环经济研究会，成为湖南省循环经济研究会第五届个人会员（个人会员不收会费，且同时</w:t>
      </w:r>
      <w:r>
        <w:rPr>
          <w:rFonts w:hint="eastAsia" w:ascii="仿宋_GB2312" w:hAnsi="仿宋_GB2312" w:eastAsia="仿宋_GB2312" w:cs="仿宋_GB2312"/>
          <w:color w:val="000000"/>
          <w:kern w:val="0"/>
          <w:sz w:val="31"/>
          <w:szCs w:val="31"/>
          <w:lang w:val="en-US" w:eastAsia="zh-CN" w:bidi="ar"/>
        </w:rPr>
        <w:t>入选本会“循环经济专家智库”</w:t>
      </w:r>
      <w:r>
        <w:rPr>
          <w:rFonts w:hint="eastAsia" w:ascii="仿宋_GB2312" w:hAnsi="仿宋_GB2312" w:eastAsia="仿宋_GB2312" w:cs="仿宋_GB2312"/>
          <w:sz w:val="32"/>
          <w:szCs w:val="32"/>
          <w:lang w:val="en-US" w:eastAsia="zh-CN"/>
        </w:rPr>
        <w:t>），共同借助湖南省循环经济研究会高端平台，抓住机遇、合作共赢、再创辉煌！</w:t>
      </w:r>
    </w:p>
    <w:p w14:paraId="3C023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湖南省循环经济研究会秘书处竭诚为您服务！</w:t>
      </w:r>
    </w:p>
    <w:p w14:paraId="26255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秘书处联系人：尹佳美  17752868117（微信同号）</w:t>
      </w:r>
    </w:p>
    <w:p w14:paraId="1B57B81C">
      <w:pPr>
        <w:keepNext w:val="0"/>
        <w:keepLines w:val="0"/>
        <w:pageBreakBefore w:val="0"/>
        <w:widowControl w:val="0"/>
        <w:kinsoku/>
        <w:wordWrap/>
        <w:overflowPunct/>
        <w:topLinePunct w:val="0"/>
        <w:autoSpaceDE/>
        <w:autoSpaceDN/>
        <w:bidi w:val="0"/>
        <w:adjustRightInd/>
        <w:snapToGrid/>
        <w:spacing w:line="560" w:lineRule="exact"/>
        <w:ind w:right="630" w:rightChars="300"/>
        <w:jc w:val="both"/>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rPr>
        <w:drawing>
          <wp:anchor distT="0" distB="0" distL="114300" distR="114300" simplePos="0" relativeHeight="251662336" behindDoc="1" locked="0" layoutInCell="1" allowOverlap="1">
            <wp:simplePos x="0" y="0"/>
            <wp:positionH relativeFrom="column">
              <wp:posOffset>3104515</wp:posOffset>
            </wp:positionH>
            <wp:positionV relativeFrom="paragraph">
              <wp:posOffset>13970</wp:posOffset>
            </wp:positionV>
            <wp:extent cx="1733550" cy="1809750"/>
            <wp:effectExtent l="0" t="0" r="0" b="6350"/>
            <wp:wrapNone/>
            <wp:docPr id="1" name="图片 1" descr="研究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研究会电子章"/>
                    <pic:cNvPicPr>
                      <a:picLocks noChangeAspect="1"/>
                    </pic:cNvPicPr>
                  </pic:nvPicPr>
                  <pic:blipFill>
                    <a:blip r:embed="rId5"/>
                    <a:stretch>
                      <a:fillRect/>
                    </a:stretch>
                  </pic:blipFill>
                  <pic:spPr>
                    <a:xfrm>
                      <a:off x="0" y="0"/>
                      <a:ext cx="1733550" cy="1809750"/>
                    </a:xfrm>
                    <a:prstGeom prst="rect">
                      <a:avLst/>
                    </a:prstGeom>
                    <a:noFill/>
                    <a:ln>
                      <a:noFill/>
                    </a:ln>
                  </pic:spPr>
                </pic:pic>
              </a:graphicData>
            </a:graphic>
          </wp:anchor>
        </w:drawing>
      </w:r>
    </w:p>
    <w:p w14:paraId="35787F2C">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 xml:space="preserve">   湖南省循环经济研究会　　　　　　　　　　　　　　　2026年6月23日</w:t>
      </w:r>
    </w:p>
    <w:p w14:paraId="29A4E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0B8C64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_GB2312" w:hAnsi="方正仿宋_GB2312" w:eastAsia="方正仿宋_GB2312" w:cs="方正仿宋_GB2312"/>
          <w:sz w:val="32"/>
          <w:szCs w:val="32"/>
          <w:lang w:val="en-US" w:eastAsia="zh-CN"/>
        </w:rPr>
      </w:pPr>
      <w:bookmarkStart w:id="1" w:name="_GoBack"/>
      <w:bookmarkEnd w:id="1"/>
    </w:p>
    <w:p w14:paraId="7E0DC5D6">
      <w:pPr>
        <w:spacing w:line="360" w:lineRule="auto"/>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附件：湖南省循环经济研究会个人会员入会申请表</w:t>
      </w:r>
    </w:p>
    <w:p w14:paraId="41EAA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sectPr>
          <w:pgSz w:w="11906" w:h="16838"/>
          <w:pgMar w:top="1440" w:right="1800" w:bottom="1440" w:left="1800" w:header="851" w:footer="992" w:gutter="0"/>
          <w:cols w:space="425" w:num="1"/>
          <w:docGrid w:type="lines" w:linePitch="312" w:charSpace="0"/>
        </w:sectPr>
      </w:pPr>
    </w:p>
    <w:p w14:paraId="2A28B147">
      <w:pPr>
        <w:pStyle w:val="2"/>
        <w:spacing w:before="128" w:line="230" w:lineRule="auto"/>
      </w:pPr>
      <w:r>
        <w:rPr>
          <w:b/>
          <w:bCs/>
          <w:spacing w:val="-21"/>
        </w:rPr>
        <w:t>附件</w:t>
      </w:r>
      <w:r>
        <w:rPr>
          <w:spacing w:val="-44"/>
        </w:rPr>
        <w:t xml:space="preserve"> </w:t>
      </w:r>
    </w:p>
    <w:p w14:paraId="14731C58">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湖南省循环经济研究会</w:t>
      </w:r>
      <w:r>
        <w:rPr>
          <w:rFonts w:hint="eastAsia" w:ascii="宋体" w:hAnsi="宋体" w:eastAsia="宋体" w:cs="宋体"/>
          <w:b/>
          <w:sz w:val="32"/>
          <w:szCs w:val="32"/>
          <w:lang w:eastAsia="zh-CN"/>
        </w:rPr>
        <w:t>个人</w:t>
      </w:r>
      <w:r>
        <w:rPr>
          <w:rFonts w:hint="eastAsia" w:ascii="宋体" w:hAnsi="宋体" w:eastAsia="宋体" w:cs="宋体"/>
          <w:b/>
          <w:sz w:val="32"/>
          <w:szCs w:val="32"/>
        </w:rPr>
        <w:t>会员</w:t>
      </w:r>
      <w:r>
        <w:rPr>
          <w:rFonts w:hint="eastAsia" w:ascii="宋体" w:hAnsi="宋体" w:eastAsia="宋体" w:cs="宋体"/>
          <w:b/>
          <w:sz w:val="32"/>
          <w:szCs w:val="32"/>
          <w:lang w:val="en-US" w:eastAsia="zh-CN"/>
        </w:rPr>
        <w:t>入会申请</w:t>
      </w:r>
      <w:r>
        <w:rPr>
          <w:rFonts w:hint="eastAsia" w:ascii="宋体" w:hAnsi="宋体" w:eastAsia="宋体" w:cs="宋体"/>
          <w:b/>
          <w:sz w:val="32"/>
          <w:szCs w:val="32"/>
        </w:rPr>
        <w:t>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079"/>
        <w:gridCol w:w="1120"/>
        <w:gridCol w:w="1167"/>
        <w:gridCol w:w="1453"/>
        <w:gridCol w:w="1430"/>
        <w:gridCol w:w="1453"/>
      </w:tblGrid>
      <w:tr w14:paraId="7021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gridSpan w:val="2"/>
            <w:noWrap w:val="0"/>
            <w:vAlign w:val="center"/>
          </w:tcPr>
          <w:p w14:paraId="3AA10873">
            <w:pPr>
              <w:spacing w:line="360" w:lineRule="auto"/>
              <w:jc w:val="center"/>
              <w:rPr>
                <w:rFonts w:hint="eastAsia" w:ascii="宋体" w:hAnsi="宋体" w:eastAsia="宋体" w:cs="宋体"/>
              </w:rPr>
            </w:pPr>
            <w:r>
              <w:rPr>
                <w:rFonts w:hint="eastAsia" w:ascii="宋体" w:hAnsi="宋体" w:eastAsia="宋体" w:cs="宋体"/>
                <w:lang w:val="en-US" w:eastAsia="zh-CN"/>
              </w:rPr>
              <w:t>*姓名</w:t>
            </w:r>
          </w:p>
        </w:tc>
        <w:tc>
          <w:tcPr>
            <w:tcW w:w="2287" w:type="dxa"/>
            <w:gridSpan w:val="2"/>
            <w:noWrap w:val="0"/>
            <w:vAlign w:val="center"/>
          </w:tcPr>
          <w:p w14:paraId="3E81778F">
            <w:pPr>
              <w:spacing w:line="360" w:lineRule="auto"/>
              <w:jc w:val="center"/>
              <w:rPr>
                <w:rFonts w:hint="eastAsia" w:ascii="宋体" w:hAnsi="宋体" w:eastAsia="宋体" w:cs="宋体"/>
              </w:rPr>
            </w:pPr>
          </w:p>
        </w:tc>
        <w:tc>
          <w:tcPr>
            <w:tcW w:w="1453" w:type="dxa"/>
            <w:noWrap w:val="0"/>
            <w:vAlign w:val="center"/>
          </w:tcPr>
          <w:p w14:paraId="6F98588D">
            <w:pPr>
              <w:spacing w:line="360" w:lineRule="auto"/>
              <w:jc w:val="center"/>
              <w:rPr>
                <w:rFonts w:hint="eastAsia" w:ascii="宋体" w:hAnsi="宋体" w:eastAsia="宋体" w:cs="宋体"/>
              </w:rPr>
            </w:pPr>
            <w:r>
              <w:rPr>
                <w:rFonts w:hint="eastAsia" w:ascii="宋体" w:hAnsi="宋体" w:eastAsia="宋体" w:cs="宋体"/>
                <w:lang w:val="en-US" w:eastAsia="zh-CN"/>
              </w:rPr>
              <w:t>*性别</w:t>
            </w:r>
          </w:p>
        </w:tc>
        <w:tc>
          <w:tcPr>
            <w:tcW w:w="2883" w:type="dxa"/>
            <w:gridSpan w:val="2"/>
            <w:noWrap w:val="0"/>
            <w:vAlign w:val="center"/>
          </w:tcPr>
          <w:p w14:paraId="65B78179">
            <w:pPr>
              <w:spacing w:line="360" w:lineRule="auto"/>
              <w:jc w:val="center"/>
              <w:rPr>
                <w:rFonts w:hint="eastAsia" w:ascii="宋体" w:hAnsi="宋体" w:eastAsia="宋体" w:cs="宋体"/>
              </w:rPr>
            </w:pPr>
          </w:p>
        </w:tc>
      </w:tr>
      <w:tr w14:paraId="4FB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gridSpan w:val="2"/>
            <w:noWrap w:val="0"/>
            <w:vAlign w:val="center"/>
          </w:tcPr>
          <w:p w14:paraId="47642C28">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w:t>
            </w:r>
            <w:r>
              <w:rPr>
                <w:rFonts w:hint="eastAsia" w:ascii="宋体" w:hAnsi="宋体" w:eastAsia="宋体" w:cs="宋体"/>
                <w:lang w:eastAsia="zh-CN"/>
              </w:rPr>
              <w:t>出生年月</w:t>
            </w:r>
          </w:p>
          <w:p w14:paraId="3C848574">
            <w:pPr>
              <w:spacing w:line="360" w:lineRule="auto"/>
              <w:jc w:val="center"/>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限70周岁以下</w:t>
            </w:r>
            <w:r>
              <w:rPr>
                <w:rFonts w:hint="eastAsia" w:ascii="宋体" w:hAnsi="宋体" w:eastAsia="宋体" w:cs="宋体"/>
                <w:lang w:eastAsia="zh-CN"/>
              </w:rPr>
              <w:t>）</w:t>
            </w:r>
          </w:p>
        </w:tc>
        <w:tc>
          <w:tcPr>
            <w:tcW w:w="2287" w:type="dxa"/>
            <w:gridSpan w:val="2"/>
            <w:noWrap w:val="0"/>
            <w:vAlign w:val="center"/>
          </w:tcPr>
          <w:p w14:paraId="2112A2F1">
            <w:pPr>
              <w:spacing w:line="360" w:lineRule="auto"/>
              <w:jc w:val="center"/>
              <w:rPr>
                <w:rFonts w:hint="eastAsia" w:ascii="宋体" w:hAnsi="宋体" w:eastAsia="宋体" w:cs="宋体"/>
              </w:rPr>
            </w:pPr>
          </w:p>
        </w:tc>
        <w:tc>
          <w:tcPr>
            <w:tcW w:w="1453" w:type="dxa"/>
            <w:noWrap w:val="0"/>
            <w:vAlign w:val="center"/>
          </w:tcPr>
          <w:p w14:paraId="269D41C5">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w:t>
            </w:r>
            <w:r>
              <w:rPr>
                <w:rFonts w:hint="eastAsia" w:ascii="宋体" w:hAnsi="宋体" w:eastAsia="宋体" w:cs="宋体"/>
                <w:lang w:eastAsia="zh-CN"/>
              </w:rPr>
              <w:t>身份证号码</w:t>
            </w:r>
          </w:p>
        </w:tc>
        <w:tc>
          <w:tcPr>
            <w:tcW w:w="2883" w:type="dxa"/>
            <w:gridSpan w:val="2"/>
            <w:noWrap w:val="0"/>
            <w:vAlign w:val="center"/>
          </w:tcPr>
          <w:p w14:paraId="530BA4C2">
            <w:pPr>
              <w:spacing w:line="360" w:lineRule="auto"/>
              <w:jc w:val="center"/>
              <w:rPr>
                <w:rFonts w:hint="eastAsia" w:ascii="宋体" w:hAnsi="宋体" w:eastAsia="宋体" w:cs="宋体"/>
              </w:rPr>
            </w:pPr>
          </w:p>
        </w:tc>
      </w:tr>
      <w:tr w14:paraId="481F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gridSpan w:val="2"/>
            <w:noWrap w:val="0"/>
            <w:vAlign w:val="center"/>
          </w:tcPr>
          <w:p w14:paraId="2E4033ED">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w:t>
            </w:r>
            <w:r>
              <w:rPr>
                <w:rFonts w:hint="eastAsia" w:ascii="宋体" w:hAnsi="宋体" w:eastAsia="宋体" w:cs="宋体"/>
                <w:lang w:eastAsia="zh-CN"/>
              </w:rPr>
              <w:t>政治面貌</w:t>
            </w:r>
          </w:p>
        </w:tc>
        <w:tc>
          <w:tcPr>
            <w:tcW w:w="1120" w:type="dxa"/>
            <w:noWrap w:val="0"/>
            <w:vAlign w:val="center"/>
          </w:tcPr>
          <w:p w14:paraId="0385BD68">
            <w:pPr>
              <w:spacing w:line="360" w:lineRule="auto"/>
              <w:jc w:val="center"/>
              <w:rPr>
                <w:rFonts w:hint="eastAsia" w:ascii="宋体" w:hAnsi="宋体" w:eastAsia="宋体" w:cs="宋体"/>
              </w:rPr>
            </w:pPr>
          </w:p>
        </w:tc>
        <w:tc>
          <w:tcPr>
            <w:tcW w:w="1167" w:type="dxa"/>
            <w:noWrap w:val="0"/>
            <w:vAlign w:val="center"/>
          </w:tcPr>
          <w:p w14:paraId="3B5F3F91">
            <w:pPr>
              <w:spacing w:line="360" w:lineRule="auto"/>
              <w:jc w:val="center"/>
              <w:rPr>
                <w:rFonts w:hint="eastAsia" w:ascii="宋体" w:hAnsi="宋体" w:eastAsia="宋体" w:cs="宋体"/>
                <w:lang w:eastAsia="zh-CN"/>
              </w:rPr>
            </w:pPr>
            <w:r>
              <w:rPr>
                <w:rFonts w:hint="eastAsia" w:ascii="宋体" w:hAnsi="宋体" w:eastAsia="宋体" w:cs="宋体"/>
                <w:lang w:eastAsia="zh-CN"/>
              </w:rPr>
              <w:t>籍贯</w:t>
            </w:r>
          </w:p>
        </w:tc>
        <w:tc>
          <w:tcPr>
            <w:tcW w:w="1453" w:type="dxa"/>
            <w:noWrap w:val="0"/>
            <w:vAlign w:val="center"/>
          </w:tcPr>
          <w:p w14:paraId="6DE6FD02">
            <w:pPr>
              <w:spacing w:line="360" w:lineRule="auto"/>
              <w:jc w:val="center"/>
              <w:rPr>
                <w:rFonts w:hint="eastAsia" w:ascii="宋体" w:hAnsi="宋体" w:eastAsia="宋体" w:cs="宋体"/>
              </w:rPr>
            </w:pPr>
          </w:p>
        </w:tc>
        <w:tc>
          <w:tcPr>
            <w:tcW w:w="1430" w:type="dxa"/>
            <w:noWrap w:val="0"/>
            <w:vAlign w:val="center"/>
          </w:tcPr>
          <w:p w14:paraId="6999F0CA">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民族</w:t>
            </w:r>
          </w:p>
        </w:tc>
        <w:tc>
          <w:tcPr>
            <w:tcW w:w="1453" w:type="dxa"/>
            <w:noWrap w:val="0"/>
            <w:vAlign w:val="center"/>
          </w:tcPr>
          <w:p w14:paraId="431578BB">
            <w:pPr>
              <w:spacing w:line="360" w:lineRule="auto"/>
              <w:jc w:val="center"/>
              <w:rPr>
                <w:rFonts w:hint="eastAsia" w:ascii="宋体" w:hAnsi="宋体" w:eastAsia="宋体" w:cs="宋体"/>
              </w:rPr>
            </w:pPr>
          </w:p>
        </w:tc>
      </w:tr>
      <w:tr w14:paraId="698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gridSpan w:val="2"/>
            <w:noWrap w:val="0"/>
            <w:vAlign w:val="center"/>
          </w:tcPr>
          <w:p w14:paraId="7B2CE3A7">
            <w:pPr>
              <w:spacing w:line="360" w:lineRule="auto"/>
              <w:jc w:val="center"/>
              <w:rPr>
                <w:rFonts w:hint="eastAsia" w:ascii="宋体" w:hAnsi="宋体" w:eastAsia="宋体" w:cs="宋体"/>
                <w:lang w:eastAsia="zh-CN"/>
              </w:rPr>
            </w:pPr>
            <w:r>
              <w:rPr>
                <w:rFonts w:hint="eastAsia" w:ascii="宋体" w:hAnsi="宋体" w:eastAsia="宋体" w:cs="宋体"/>
                <w:lang w:eastAsia="zh-CN"/>
              </w:rPr>
              <w:t>最高学历</w:t>
            </w:r>
          </w:p>
        </w:tc>
        <w:tc>
          <w:tcPr>
            <w:tcW w:w="1120" w:type="dxa"/>
            <w:noWrap w:val="0"/>
            <w:vAlign w:val="center"/>
          </w:tcPr>
          <w:p w14:paraId="2DCC179E">
            <w:pPr>
              <w:spacing w:line="360" w:lineRule="auto"/>
              <w:jc w:val="center"/>
              <w:rPr>
                <w:rFonts w:hint="eastAsia" w:ascii="宋体" w:hAnsi="宋体" w:eastAsia="宋体" w:cs="宋体"/>
              </w:rPr>
            </w:pPr>
          </w:p>
        </w:tc>
        <w:tc>
          <w:tcPr>
            <w:tcW w:w="1167" w:type="dxa"/>
            <w:noWrap w:val="0"/>
            <w:vAlign w:val="center"/>
          </w:tcPr>
          <w:p w14:paraId="12BDE4C2">
            <w:pPr>
              <w:spacing w:line="360" w:lineRule="auto"/>
              <w:jc w:val="center"/>
              <w:rPr>
                <w:rFonts w:hint="eastAsia" w:ascii="宋体" w:hAnsi="宋体" w:eastAsia="宋体" w:cs="宋体"/>
                <w:lang w:eastAsia="zh-CN"/>
              </w:rPr>
            </w:pPr>
            <w:r>
              <w:rPr>
                <w:rFonts w:hint="eastAsia" w:ascii="宋体" w:hAnsi="宋体" w:eastAsia="宋体" w:cs="宋体"/>
                <w:lang w:eastAsia="zh-CN"/>
              </w:rPr>
              <w:t>所学专业</w:t>
            </w:r>
          </w:p>
        </w:tc>
        <w:tc>
          <w:tcPr>
            <w:tcW w:w="1453" w:type="dxa"/>
            <w:noWrap w:val="0"/>
            <w:vAlign w:val="center"/>
          </w:tcPr>
          <w:p w14:paraId="1DA0112E">
            <w:pPr>
              <w:spacing w:line="360" w:lineRule="auto"/>
              <w:jc w:val="center"/>
              <w:rPr>
                <w:rFonts w:hint="eastAsia" w:ascii="宋体" w:hAnsi="宋体" w:eastAsia="宋体" w:cs="宋体"/>
              </w:rPr>
            </w:pPr>
          </w:p>
        </w:tc>
        <w:tc>
          <w:tcPr>
            <w:tcW w:w="1430" w:type="dxa"/>
            <w:noWrap w:val="0"/>
            <w:vAlign w:val="center"/>
          </w:tcPr>
          <w:p w14:paraId="1D6E7806">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从事专业</w:t>
            </w:r>
          </w:p>
        </w:tc>
        <w:tc>
          <w:tcPr>
            <w:tcW w:w="1453" w:type="dxa"/>
            <w:noWrap w:val="0"/>
            <w:vAlign w:val="center"/>
          </w:tcPr>
          <w:p w14:paraId="59E8522E">
            <w:pPr>
              <w:spacing w:line="360" w:lineRule="auto"/>
              <w:jc w:val="center"/>
              <w:rPr>
                <w:rFonts w:hint="eastAsia" w:ascii="宋体" w:hAnsi="宋体" w:eastAsia="宋体" w:cs="宋体"/>
              </w:rPr>
            </w:pPr>
          </w:p>
        </w:tc>
      </w:tr>
      <w:tr w14:paraId="2B9D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gridSpan w:val="2"/>
            <w:noWrap w:val="0"/>
            <w:vAlign w:val="center"/>
          </w:tcPr>
          <w:p w14:paraId="3E47AFFE">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w:t>
            </w:r>
            <w:r>
              <w:rPr>
                <w:rFonts w:hint="eastAsia" w:ascii="宋体" w:hAnsi="宋体" w:eastAsia="宋体" w:cs="宋体"/>
                <w:lang w:eastAsia="zh-CN"/>
              </w:rPr>
              <w:t>职称</w:t>
            </w:r>
            <w:r>
              <w:rPr>
                <w:rFonts w:hint="eastAsia" w:ascii="宋体" w:hAnsi="宋体" w:cs="宋体"/>
                <w:lang w:eastAsia="zh-CN"/>
              </w:rPr>
              <w:t>职务</w:t>
            </w:r>
          </w:p>
        </w:tc>
        <w:tc>
          <w:tcPr>
            <w:tcW w:w="1120" w:type="dxa"/>
            <w:noWrap w:val="0"/>
            <w:vAlign w:val="center"/>
          </w:tcPr>
          <w:p w14:paraId="04E11E22">
            <w:pPr>
              <w:spacing w:line="360" w:lineRule="auto"/>
              <w:jc w:val="center"/>
              <w:rPr>
                <w:rFonts w:hint="eastAsia" w:ascii="宋体" w:hAnsi="宋体" w:eastAsia="宋体" w:cs="宋体"/>
              </w:rPr>
            </w:pPr>
          </w:p>
        </w:tc>
        <w:tc>
          <w:tcPr>
            <w:tcW w:w="1167" w:type="dxa"/>
            <w:noWrap w:val="0"/>
            <w:vAlign w:val="center"/>
          </w:tcPr>
          <w:p w14:paraId="16EDE156">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联系电话</w:t>
            </w:r>
          </w:p>
        </w:tc>
        <w:tc>
          <w:tcPr>
            <w:tcW w:w="1453" w:type="dxa"/>
            <w:noWrap w:val="0"/>
            <w:vAlign w:val="center"/>
          </w:tcPr>
          <w:p w14:paraId="467641BA">
            <w:pPr>
              <w:spacing w:line="360" w:lineRule="auto"/>
              <w:jc w:val="center"/>
              <w:rPr>
                <w:rFonts w:hint="eastAsia" w:ascii="宋体" w:hAnsi="宋体" w:eastAsia="宋体" w:cs="宋体"/>
              </w:rPr>
            </w:pPr>
          </w:p>
        </w:tc>
        <w:tc>
          <w:tcPr>
            <w:tcW w:w="1430" w:type="dxa"/>
            <w:noWrap w:val="0"/>
            <w:vAlign w:val="center"/>
          </w:tcPr>
          <w:p w14:paraId="31F38ABD">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*工作邮箱</w:t>
            </w:r>
          </w:p>
        </w:tc>
        <w:tc>
          <w:tcPr>
            <w:tcW w:w="1453" w:type="dxa"/>
            <w:noWrap w:val="0"/>
            <w:vAlign w:val="center"/>
          </w:tcPr>
          <w:p w14:paraId="2BC91F51">
            <w:pPr>
              <w:spacing w:line="360" w:lineRule="auto"/>
              <w:jc w:val="center"/>
              <w:rPr>
                <w:rFonts w:hint="eastAsia" w:ascii="宋体" w:hAnsi="宋体" w:eastAsia="宋体" w:cs="宋体"/>
              </w:rPr>
            </w:pPr>
          </w:p>
        </w:tc>
      </w:tr>
      <w:tr w14:paraId="7B7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gridSpan w:val="2"/>
            <w:noWrap w:val="0"/>
            <w:vAlign w:val="center"/>
          </w:tcPr>
          <w:p w14:paraId="7626432A">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w:t>
            </w:r>
            <w:r>
              <w:rPr>
                <w:rFonts w:hint="eastAsia" w:ascii="宋体" w:hAnsi="宋体" w:eastAsia="宋体" w:cs="宋体"/>
                <w:lang w:eastAsia="zh-CN"/>
              </w:rPr>
              <w:t>工作单位</w:t>
            </w:r>
          </w:p>
        </w:tc>
        <w:tc>
          <w:tcPr>
            <w:tcW w:w="2287" w:type="dxa"/>
            <w:gridSpan w:val="2"/>
            <w:noWrap w:val="0"/>
            <w:vAlign w:val="center"/>
          </w:tcPr>
          <w:p w14:paraId="036A1536">
            <w:pPr>
              <w:spacing w:line="360" w:lineRule="auto"/>
              <w:jc w:val="center"/>
              <w:rPr>
                <w:rFonts w:hint="eastAsia" w:ascii="宋体" w:hAnsi="宋体" w:eastAsia="宋体" w:cs="宋体"/>
              </w:rPr>
            </w:pPr>
          </w:p>
        </w:tc>
        <w:tc>
          <w:tcPr>
            <w:tcW w:w="1453" w:type="dxa"/>
            <w:noWrap w:val="0"/>
            <w:vAlign w:val="center"/>
          </w:tcPr>
          <w:p w14:paraId="0F2EC316">
            <w:pPr>
              <w:spacing w:line="360" w:lineRule="auto"/>
              <w:jc w:val="center"/>
              <w:rPr>
                <w:rFonts w:hint="eastAsia" w:ascii="宋体" w:hAnsi="宋体" w:eastAsia="宋体" w:cs="宋体"/>
              </w:rPr>
            </w:pPr>
            <w:r>
              <w:rPr>
                <w:rFonts w:hint="eastAsia" w:ascii="宋体" w:hAnsi="宋体" w:eastAsia="宋体" w:cs="宋体"/>
                <w:lang w:val="en-US" w:eastAsia="zh-CN"/>
              </w:rPr>
              <w:t>*</w:t>
            </w:r>
            <w:r>
              <w:rPr>
                <w:rFonts w:hint="eastAsia" w:ascii="宋体" w:hAnsi="宋体" w:eastAsia="宋体" w:cs="宋体"/>
                <w:lang w:eastAsia="zh-CN"/>
              </w:rPr>
              <w:t>通讯地址</w:t>
            </w:r>
          </w:p>
        </w:tc>
        <w:tc>
          <w:tcPr>
            <w:tcW w:w="2883" w:type="dxa"/>
            <w:gridSpan w:val="2"/>
            <w:noWrap w:val="0"/>
            <w:vAlign w:val="center"/>
          </w:tcPr>
          <w:p w14:paraId="37774C9E">
            <w:pPr>
              <w:spacing w:line="360" w:lineRule="auto"/>
              <w:jc w:val="center"/>
              <w:rPr>
                <w:rFonts w:hint="eastAsia" w:ascii="宋体" w:hAnsi="宋体" w:eastAsia="宋体" w:cs="宋体"/>
              </w:rPr>
            </w:pPr>
          </w:p>
        </w:tc>
      </w:tr>
      <w:tr w14:paraId="2042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820" w:type="dxa"/>
            <w:noWrap w:val="0"/>
            <w:vAlign w:val="center"/>
          </w:tcPr>
          <w:p w14:paraId="72B7F785">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w:t>
            </w:r>
          </w:p>
          <w:p w14:paraId="0AA23030">
            <w:pPr>
              <w:spacing w:line="360" w:lineRule="auto"/>
              <w:jc w:val="center"/>
              <w:rPr>
                <w:rFonts w:hint="eastAsia" w:ascii="宋体" w:hAnsi="宋体" w:eastAsia="宋体" w:cs="宋体"/>
                <w:lang w:eastAsia="zh-CN"/>
              </w:rPr>
            </w:pPr>
            <w:r>
              <w:rPr>
                <w:rFonts w:hint="eastAsia" w:ascii="宋体" w:hAnsi="宋体" w:eastAsia="宋体" w:cs="宋体"/>
                <w:lang w:eastAsia="zh-CN"/>
              </w:rPr>
              <w:t>科研内容与成果</w:t>
            </w:r>
          </w:p>
        </w:tc>
        <w:tc>
          <w:tcPr>
            <w:tcW w:w="7702" w:type="dxa"/>
            <w:gridSpan w:val="6"/>
            <w:noWrap w:val="0"/>
            <w:vAlign w:val="top"/>
          </w:tcPr>
          <w:p w14:paraId="00FB34DA">
            <w:pPr>
              <w:spacing w:line="360" w:lineRule="auto"/>
              <w:rPr>
                <w:rFonts w:hint="eastAsia" w:ascii="宋体" w:hAnsi="宋体" w:eastAsia="宋体" w:cs="宋体"/>
              </w:rPr>
            </w:pPr>
          </w:p>
          <w:p w14:paraId="058E7967">
            <w:pPr>
              <w:spacing w:line="360" w:lineRule="auto"/>
              <w:rPr>
                <w:rFonts w:hint="eastAsia" w:ascii="宋体" w:hAnsi="宋体" w:eastAsia="宋体" w:cs="宋体"/>
              </w:rPr>
            </w:pPr>
          </w:p>
          <w:p w14:paraId="7793FC92">
            <w:pPr>
              <w:spacing w:line="360" w:lineRule="auto"/>
              <w:rPr>
                <w:rFonts w:hint="eastAsia" w:ascii="宋体" w:hAnsi="宋体" w:eastAsia="宋体" w:cs="宋体"/>
              </w:rPr>
            </w:pPr>
          </w:p>
          <w:p w14:paraId="3DAC0558">
            <w:pPr>
              <w:spacing w:line="360" w:lineRule="auto"/>
              <w:rPr>
                <w:rFonts w:hint="eastAsia" w:ascii="宋体" w:hAnsi="宋体" w:eastAsia="宋体" w:cs="宋体"/>
              </w:rPr>
            </w:pPr>
          </w:p>
          <w:p w14:paraId="5797597D">
            <w:pPr>
              <w:spacing w:line="360" w:lineRule="auto"/>
              <w:rPr>
                <w:rFonts w:hint="eastAsia" w:ascii="宋体" w:hAnsi="宋体" w:eastAsia="宋体" w:cs="宋体"/>
              </w:rPr>
            </w:pPr>
          </w:p>
          <w:p w14:paraId="16A21253">
            <w:pPr>
              <w:spacing w:line="360" w:lineRule="auto"/>
              <w:rPr>
                <w:rFonts w:hint="eastAsia" w:ascii="宋体" w:hAnsi="宋体" w:eastAsia="宋体" w:cs="宋体"/>
              </w:rPr>
            </w:pPr>
          </w:p>
          <w:p w14:paraId="56956B2D">
            <w:pPr>
              <w:spacing w:line="360" w:lineRule="auto"/>
              <w:rPr>
                <w:rFonts w:hint="eastAsia" w:ascii="宋体" w:hAnsi="宋体" w:eastAsia="宋体" w:cs="宋体"/>
              </w:rPr>
            </w:pPr>
          </w:p>
          <w:p w14:paraId="694927D6">
            <w:pPr>
              <w:spacing w:line="360" w:lineRule="auto"/>
              <w:rPr>
                <w:rFonts w:hint="eastAsia" w:ascii="宋体" w:hAnsi="宋体" w:eastAsia="宋体" w:cs="宋体"/>
              </w:rPr>
            </w:pPr>
          </w:p>
        </w:tc>
      </w:tr>
      <w:tr w14:paraId="21E2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820" w:type="dxa"/>
            <w:noWrap w:val="0"/>
            <w:vAlign w:val="center"/>
          </w:tcPr>
          <w:p w14:paraId="6D7FB6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lang w:val="en-US" w:eastAsia="zh-CN"/>
              </w:rPr>
              <w:t>*</w:t>
            </w:r>
          </w:p>
          <w:p w14:paraId="42620CE6">
            <w:pPr>
              <w:spacing w:line="360" w:lineRule="auto"/>
              <w:ind w:left="210" w:leftChars="100" w:firstLine="0" w:firstLineChars="0"/>
              <w:jc w:val="both"/>
              <w:rPr>
                <w:rFonts w:hint="default" w:eastAsiaTheme="minorEastAsia"/>
                <w:lang w:val="en-US" w:eastAsia="zh-CN"/>
              </w:rPr>
            </w:pPr>
            <w:r>
              <w:rPr>
                <w:rFonts w:hint="eastAsia" w:ascii="宋体" w:hAnsi="宋体" w:eastAsia="宋体" w:cs="宋体"/>
                <w:lang w:val="en-US" w:eastAsia="zh-CN"/>
              </w:rPr>
              <w:t>会  员  级  别</w:t>
            </w:r>
          </w:p>
        </w:tc>
        <w:tc>
          <w:tcPr>
            <w:tcW w:w="7702" w:type="dxa"/>
            <w:gridSpan w:val="6"/>
            <w:noWrap w:val="0"/>
            <w:vAlign w:val="top"/>
          </w:tcPr>
          <w:p w14:paraId="2583926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rPr>
            </w:pPr>
            <w:r>
              <w:rPr>
                <w:rFonts w:hint="eastAsia" w:ascii="宋体" w:hAnsi="宋体" w:cs="宋体"/>
                <w:lang w:eastAsia="zh-CN"/>
              </w:rPr>
              <w:t>一般</w:t>
            </w:r>
            <w:r>
              <w:rPr>
                <w:rFonts w:hint="eastAsia" w:ascii="宋体" w:hAnsi="宋体" w:eastAsia="宋体" w:cs="宋体"/>
              </w:rPr>
              <w:t>会员  口         　　　　　 理事  口</w:t>
            </w:r>
          </w:p>
          <w:p w14:paraId="272574F8">
            <w:pPr>
              <w:keepNext w:val="0"/>
              <w:keepLines w:val="0"/>
              <w:pageBreakBefore w:val="0"/>
              <w:widowControl w:val="0"/>
              <w:kinsoku/>
              <w:wordWrap/>
              <w:overflowPunct/>
              <w:topLinePunct w:val="0"/>
              <w:autoSpaceDE/>
              <w:autoSpaceDN/>
              <w:bidi w:val="0"/>
              <w:adjustRightInd/>
              <w:snapToGrid/>
              <w:spacing w:line="440" w:lineRule="exact"/>
              <w:ind w:firstLine="3360" w:firstLineChars="1600"/>
              <w:jc w:val="both"/>
              <w:textAlignment w:val="auto"/>
              <w:rPr>
                <w:rFonts w:hint="eastAsia" w:ascii="宋体" w:hAnsi="宋体" w:cs="宋体"/>
                <w:lang w:eastAsia="zh-CN"/>
              </w:rPr>
            </w:pPr>
          </w:p>
          <w:p w14:paraId="232393B9">
            <w:pPr>
              <w:keepNext w:val="0"/>
              <w:keepLines w:val="0"/>
              <w:pageBreakBefore w:val="0"/>
              <w:widowControl w:val="0"/>
              <w:kinsoku/>
              <w:wordWrap/>
              <w:overflowPunct/>
              <w:topLinePunct w:val="0"/>
              <w:autoSpaceDE/>
              <w:autoSpaceDN/>
              <w:bidi w:val="0"/>
              <w:adjustRightInd/>
              <w:snapToGrid/>
              <w:spacing w:line="440" w:lineRule="exact"/>
              <w:ind w:firstLine="3360" w:firstLineChars="1600"/>
              <w:jc w:val="both"/>
              <w:textAlignment w:val="auto"/>
              <w:rPr>
                <w:rFonts w:hint="eastAsia" w:ascii="宋体" w:hAnsi="宋体" w:eastAsia="宋体" w:cs="宋体"/>
              </w:rPr>
            </w:pPr>
            <w:r>
              <w:rPr>
                <w:rFonts w:hint="eastAsia" w:ascii="宋体" w:hAnsi="宋体" w:cs="宋体"/>
                <w:lang w:eastAsia="zh-CN"/>
              </w:rPr>
              <w:t>本人</w:t>
            </w:r>
            <w:r>
              <w:rPr>
                <w:rFonts w:hint="eastAsia" w:ascii="宋体" w:hAnsi="宋体" w:eastAsia="宋体" w:cs="宋体"/>
              </w:rPr>
              <w:t>签字</w:t>
            </w:r>
            <w:r>
              <w:rPr>
                <w:rFonts w:hint="eastAsia" w:ascii="宋体" w:hAnsi="宋体" w:cs="宋体"/>
                <w:lang w:eastAsia="zh-CN"/>
              </w:rPr>
              <w:t>：</w:t>
            </w:r>
            <w:r>
              <w:rPr>
                <w:rFonts w:hint="eastAsia" w:ascii="宋体" w:hAnsi="宋体" w:eastAsia="宋体" w:cs="宋体"/>
              </w:rPr>
              <w:t xml:space="preserve">                 </w:t>
            </w:r>
          </w:p>
          <w:p w14:paraId="77138211">
            <w:pPr>
              <w:keepNext w:val="0"/>
              <w:keepLines w:val="0"/>
              <w:pageBreakBefore w:val="0"/>
              <w:widowControl w:val="0"/>
              <w:kinsoku/>
              <w:wordWrap/>
              <w:overflowPunct/>
              <w:topLinePunct w:val="0"/>
              <w:autoSpaceDE/>
              <w:autoSpaceDN/>
              <w:bidi w:val="0"/>
              <w:adjustRightInd/>
              <w:snapToGrid/>
              <w:spacing w:line="440" w:lineRule="exact"/>
              <w:ind w:firstLine="3360" w:firstLineChars="1600"/>
              <w:jc w:val="both"/>
              <w:textAlignment w:val="auto"/>
              <w:rPr>
                <w:rFonts w:hint="eastAsia" w:ascii="宋体" w:hAnsi="宋体" w:eastAsia="宋体" w:cs="宋体"/>
              </w:rPr>
            </w:pPr>
          </w:p>
          <w:p w14:paraId="2E2C2C0A">
            <w:pPr>
              <w:spacing w:line="360" w:lineRule="auto"/>
              <w:jc w:val="right"/>
              <w:rPr>
                <w:rFonts w:hint="eastAsia" w:ascii="宋体" w:hAnsi="宋体" w:eastAsia="宋体" w:cs="宋体"/>
              </w:rPr>
            </w:pPr>
            <w:r>
              <w:rPr>
                <w:rFonts w:hint="eastAsia" w:ascii="宋体" w:hAnsi="宋体" w:eastAsia="宋体" w:cs="宋体"/>
              </w:rPr>
              <w:t xml:space="preserve"> 　　年  　 月 　</w:t>
            </w:r>
            <w:r>
              <w:rPr>
                <w:rFonts w:hint="eastAsia" w:ascii="宋体" w:hAnsi="宋体" w:cs="宋体"/>
                <w:lang w:val="en-US" w:eastAsia="zh-CN"/>
              </w:rPr>
              <w:t xml:space="preserve">  </w:t>
            </w:r>
            <w:r>
              <w:rPr>
                <w:rFonts w:hint="eastAsia" w:ascii="宋体" w:hAnsi="宋体" w:eastAsia="宋体" w:cs="宋体"/>
              </w:rPr>
              <w:t>日</w:t>
            </w:r>
          </w:p>
        </w:tc>
      </w:tr>
      <w:tr w14:paraId="657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20" w:type="dxa"/>
            <w:noWrap w:val="0"/>
            <w:vAlign w:val="center"/>
          </w:tcPr>
          <w:p w14:paraId="08F179D8">
            <w:pPr>
              <w:jc w:val="center"/>
              <w:rPr>
                <w:rFonts w:hint="eastAsia" w:ascii="宋体" w:hAnsi="宋体" w:eastAsia="宋体" w:cs="宋体"/>
              </w:rPr>
            </w:pPr>
            <w:r>
              <w:rPr>
                <w:rFonts w:hint="eastAsia" w:ascii="宋体" w:hAnsi="宋体" w:eastAsia="宋体" w:cs="宋体"/>
                <w:lang w:val="en-US" w:eastAsia="zh-CN"/>
              </w:rPr>
              <w:t>秘书处</w:t>
            </w:r>
            <w:r>
              <w:rPr>
                <w:rFonts w:hint="eastAsia" w:ascii="宋体" w:hAnsi="宋体" w:eastAsia="宋体" w:cs="宋体"/>
                <w:lang w:eastAsia="zh-CN"/>
              </w:rPr>
              <w:t>核对</w:t>
            </w:r>
            <w:r>
              <w:rPr>
                <w:rFonts w:hint="eastAsia" w:ascii="宋体" w:hAnsi="宋体" w:eastAsia="宋体" w:cs="宋体"/>
              </w:rPr>
              <w:t>意见</w:t>
            </w:r>
          </w:p>
        </w:tc>
        <w:tc>
          <w:tcPr>
            <w:tcW w:w="7702" w:type="dxa"/>
            <w:gridSpan w:val="6"/>
            <w:noWrap w:val="0"/>
            <w:vAlign w:val="top"/>
          </w:tcPr>
          <w:p w14:paraId="332326C9">
            <w:pPr>
              <w:spacing w:line="360" w:lineRule="auto"/>
              <w:jc w:val="right"/>
              <w:rPr>
                <w:rFonts w:hint="eastAsia" w:ascii="宋体" w:hAnsi="宋体" w:eastAsia="宋体" w:cs="宋体"/>
              </w:rPr>
            </w:pPr>
          </w:p>
          <w:p w14:paraId="28DB13AC">
            <w:pPr>
              <w:spacing w:line="360" w:lineRule="auto"/>
              <w:jc w:val="right"/>
              <w:rPr>
                <w:rFonts w:hint="eastAsia" w:ascii="宋体" w:hAnsi="宋体" w:eastAsia="宋体" w:cs="宋体"/>
              </w:rPr>
            </w:pPr>
          </w:p>
          <w:p w14:paraId="60364DD9">
            <w:pPr>
              <w:spacing w:line="360" w:lineRule="auto"/>
              <w:jc w:val="right"/>
              <w:rPr>
                <w:rFonts w:hint="eastAsia" w:ascii="宋体" w:hAnsi="宋体" w:eastAsia="宋体" w:cs="宋体"/>
              </w:rPr>
            </w:pPr>
          </w:p>
          <w:p w14:paraId="28A8AEF2">
            <w:pPr>
              <w:spacing w:line="360" w:lineRule="auto"/>
              <w:jc w:val="right"/>
              <w:rPr>
                <w:rFonts w:hint="eastAsia" w:ascii="宋体" w:hAnsi="宋体" w:eastAsia="宋体" w:cs="宋体"/>
              </w:rPr>
            </w:pPr>
          </w:p>
          <w:p w14:paraId="03FF23CC">
            <w:pPr>
              <w:spacing w:line="360" w:lineRule="auto"/>
              <w:rPr>
                <w:rFonts w:hint="eastAsia" w:ascii="宋体" w:hAnsi="宋体" w:eastAsia="宋体" w:cs="宋体"/>
              </w:rPr>
            </w:pPr>
            <w:r>
              <w:rPr>
                <w:rFonts w:hint="eastAsia" w:ascii="宋体" w:hAnsi="宋体" w:eastAsia="宋体" w:cs="宋体"/>
              </w:rPr>
              <w:t xml:space="preserve">                                                 年   月   日</w:t>
            </w:r>
          </w:p>
        </w:tc>
      </w:tr>
    </w:tbl>
    <w:p w14:paraId="431CF5C0">
      <w:pPr>
        <w:spacing w:line="410" w:lineRule="exact"/>
        <w:rPr>
          <w:sz w:val="20"/>
          <w:szCs w:val="20"/>
        </w:rPr>
      </w:pPr>
      <w:r>
        <w:rPr>
          <w:rFonts w:hint="eastAsia" w:ascii="宋体" w:hAnsi="宋体" w:eastAsia="宋体" w:cs="宋体"/>
          <w:lang w:val="en-US" w:eastAsia="zh-CN"/>
        </w:rPr>
        <w:t>备注：“*”为必填项。个人会员是指在本会的学科领域内具有一定影响的在高校、事业单位任职的个人。</w:t>
      </w:r>
    </w:p>
    <w:p w14:paraId="537AD9CB">
      <w:pPr>
        <w:pStyle w:val="6"/>
        <w:keepNext w:val="0"/>
        <w:keepLines w:val="0"/>
        <w:widowControl/>
        <w:suppressLineNumbers w:val="0"/>
        <w:ind w:left="0" w:firstLine="640"/>
        <w:rPr>
          <w:rFonts w:hint="eastAsia" w:ascii="仿宋_GB2312" w:hAnsi="仿宋_GB2312" w:eastAsia="仿宋_GB2312" w:cs="仿宋_GB2312"/>
          <w:b w:val="0"/>
          <w:bCs w:val="0"/>
          <w:spacing w:val="5"/>
          <w:sz w:val="32"/>
          <w:szCs w:val="32"/>
          <w:lang w:val="en-US" w:eastAsia="zh-CN"/>
        </w:rPr>
      </w:pPr>
    </w:p>
    <w:p w14:paraId="18E61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pgSz w:w="11906" w:h="16839"/>
      <w:pgMar w:top="1999" w:right="1687" w:bottom="0" w:left="1687" w:header="1508"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37480129-D431-4176-92DB-3F1DADC62D81}"/>
  </w:font>
  <w:font w:name="方正小标宋简体">
    <w:panose1 w:val="02000000000000000000"/>
    <w:charset w:val="86"/>
    <w:family w:val="auto"/>
    <w:pitch w:val="default"/>
    <w:sig w:usb0="00000001" w:usb1="080E0000" w:usb2="00000000" w:usb3="00000000" w:csb0="00040000" w:csb1="00000000"/>
    <w:embedRegular r:id="rId2" w:fontKey="{0AC8BC7E-5569-4882-BB00-93FA1EF0F3E0}"/>
  </w:font>
  <w:font w:name="Times New Roman Regular">
    <w:altName w:val="Times New Roman"/>
    <w:panose1 w:val="02020503050405090304"/>
    <w:charset w:val="00"/>
    <w:family w:val="auto"/>
    <w:pitch w:val="default"/>
    <w:sig w:usb0="00000000" w:usb1="00000000" w:usb2="00000001" w:usb3="00000000" w:csb0="400001BF" w:csb1="DFF70000"/>
    <w:embedRegular r:id="rId3" w:fontKey="{27E76293-F261-4D4D-AC9C-8BA2F34F0CD6}"/>
  </w:font>
  <w:font w:name="方正仿宋_GB2312">
    <w:panose1 w:val="02000000000000000000"/>
    <w:charset w:val="86"/>
    <w:family w:val="auto"/>
    <w:pitch w:val="default"/>
    <w:sig w:usb0="A00002BF" w:usb1="184F6CFA" w:usb2="00000012" w:usb3="00000000" w:csb0="00040001" w:csb1="00000000"/>
    <w:embedRegular r:id="rId4" w:fontKey="{95CA6C8E-0EC8-4BFE-B903-37FC335F505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C620">
    <w:pPr>
      <w:pStyle w:val="2"/>
      <w:spacing w:before="87" w:line="223" w:lineRule="auto"/>
      <w:ind w:left="150"/>
      <w:rPr>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63"/>
    <w:rsid w:val="00071C41"/>
    <w:rsid w:val="000738E0"/>
    <w:rsid w:val="000E4797"/>
    <w:rsid w:val="00136C75"/>
    <w:rsid w:val="00184F43"/>
    <w:rsid w:val="001A2285"/>
    <w:rsid w:val="00277B85"/>
    <w:rsid w:val="002874A2"/>
    <w:rsid w:val="00290689"/>
    <w:rsid w:val="002B4AFD"/>
    <w:rsid w:val="002D05FF"/>
    <w:rsid w:val="00310F4E"/>
    <w:rsid w:val="003E66B8"/>
    <w:rsid w:val="003F3D91"/>
    <w:rsid w:val="00407E77"/>
    <w:rsid w:val="004407A9"/>
    <w:rsid w:val="004B7990"/>
    <w:rsid w:val="004D03D9"/>
    <w:rsid w:val="00532D1C"/>
    <w:rsid w:val="005443FE"/>
    <w:rsid w:val="00562106"/>
    <w:rsid w:val="005A7414"/>
    <w:rsid w:val="005C7D65"/>
    <w:rsid w:val="00652179"/>
    <w:rsid w:val="006C463E"/>
    <w:rsid w:val="00737D98"/>
    <w:rsid w:val="009033AF"/>
    <w:rsid w:val="00940F19"/>
    <w:rsid w:val="00990363"/>
    <w:rsid w:val="00990447"/>
    <w:rsid w:val="009E24DF"/>
    <w:rsid w:val="00A574C9"/>
    <w:rsid w:val="00A65C85"/>
    <w:rsid w:val="00A773F7"/>
    <w:rsid w:val="00A9119F"/>
    <w:rsid w:val="00AD2344"/>
    <w:rsid w:val="00AF15F0"/>
    <w:rsid w:val="00B26626"/>
    <w:rsid w:val="00B75163"/>
    <w:rsid w:val="00B81980"/>
    <w:rsid w:val="00BC490A"/>
    <w:rsid w:val="00BC5EAC"/>
    <w:rsid w:val="00C730CE"/>
    <w:rsid w:val="00CA0508"/>
    <w:rsid w:val="00CA0C1F"/>
    <w:rsid w:val="00D659F3"/>
    <w:rsid w:val="00E47C08"/>
    <w:rsid w:val="00EC0973"/>
    <w:rsid w:val="0142628D"/>
    <w:rsid w:val="01C520FD"/>
    <w:rsid w:val="02081A92"/>
    <w:rsid w:val="086329D2"/>
    <w:rsid w:val="0D013842"/>
    <w:rsid w:val="0E797509"/>
    <w:rsid w:val="10AE1E3E"/>
    <w:rsid w:val="11D528DC"/>
    <w:rsid w:val="12490E8B"/>
    <w:rsid w:val="12920510"/>
    <w:rsid w:val="17D9680D"/>
    <w:rsid w:val="18DF216D"/>
    <w:rsid w:val="1A475CB0"/>
    <w:rsid w:val="1D295B40"/>
    <w:rsid w:val="1FAA11BB"/>
    <w:rsid w:val="1FD50798"/>
    <w:rsid w:val="1FF51C9B"/>
    <w:rsid w:val="20EA55E7"/>
    <w:rsid w:val="215B0293"/>
    <w:rsid w:val="23386ADD"/>
    <w:rsid w:val="23F52C20"/>
    <w:rsid w:val="25546CB4"/>
    <w:rsid w:val="26747E2C"/>
    <w:rsid w:val="27410FF8"/>
    <w:rsid w:val="2C1E7FA9"/>
    <w:rsid w:val="2EC41B6D"/>
    <w:rsid w:val="30861603"/>
    <w:rsid w:val="31315206"/>
    <w:rsid w:val="3153276B"/>
    <w:rsid w:val="37037FDD"/>
    <w:rsid w:val="39CE564E"/>
    <w:rsid w:val="3B62294A"/>
    <w:rsid w:val="3D3B5E88"/>
    <w:rsid w:val="40015A56"/>
    <w:rsid w:val="45485607"/>
    <w:rsid w:val="4550785F"/>
    <w:rsid w:val="45C81AEB"/>
    <w:rsid w:val="47CB141F"/>
    <w:rsid w:val="4AAF6DD6"/>
    <w:rsid w:val="4C854292"/>
    <w:rsid w:val="571E092C"/>
    <w:rsid w:val="57212E09"/>
    <w:rsid w:val="57A26E70"/>
    <w:rsid w:val="57E43CCB"/>
    <w:rsid w:val="5C375EBB"/>
    <w:rsid w:val="5D132171"/>
    <w:rsid w:val="5ECB06EB"/>
    <w:rsid w:val="5ED71FF9"/>
    <w:rsid w:val="60332221"/>
    <w:rsid w:val="63536A40"/>
    <w:rsid w:val="685E665C"/>
    <w:rsid w:val="695B21AB"/>
    <w:rsid w:val="696571D1"/>
    <w:rsid w:val="6A83590F"/>
    <w:rsid w:val="6C2A0569"/>
    <w:rsid w:val="6D0425A3"/>
    <w:rsid w:val="6E02353D"/>
    <w:rsid w:val="6FA06BAE"/>
    <w:rsid w:val="7003534A"/>
    <w:rsid w:val="74910FD6"/>
    <w:rsid w:val="7693567A"/>
    <w:rsid w:val="76EC3F11"/>
    <w:rsid w:val="7702538F"/>
    <w:rsid w:val="79E104AA"/>
    <w:rsid w:val="7E576AB2"/>
    <w:rsid w:val="7EFB6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unhideWhenUsed/>
    <w:qFormat/>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1036</Words>
  <Characters>1057</Characters>
  <Lines>17</Lines>
  <Paragraphs>4</Paragraphs>
  <TotalTime>1</TotalTime>
  <ScaleCrop>false</ScaleCrop>
  <LinksUpToDate>false</LinksUpToDate>
  <CharactersWithSpaces>1186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2018-06-24T03:17:00Z</dcterms:created>
  <dc:creator>asus</dc:creator>
  <cp:lastModifiedBy>楚汉收藏周儆</cp:lastModifiedBy>
  <dcterms:modified xsi:type="dcterms:W3CDTF">2026-06-23T07:13:01Z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eyJoZGlkIjoiMTc1MGEwNTg3ZmQ1MWNhMDQwYmZiMThkMjQ1MzM3YTUiLCJ1c2VySWQiOiIyNDA3MzE4NjEifQ==</vt:lpwstr>
  </property>
  <property fmtid="{D5CDD505-2E9C-101B-9397-08002B2CF9AE}" pid="4" name="ICV">
    <vt:lpwstr>7C49225BD8794AC7A0D5DC3297012370_13</vt:lpwstr>
  </property>
</Properties>
</file>